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6B" w:rsidRPr="009E25C7" w:rsidRDefault="00C23C6B" w:rsidP="00A961E4">
      <w:pPr>
        <w:pStyle w:val="Standard"/>
        <w:jc w:val="both"/>
        <w:rPr>
          <w:bCs/>
          <w:sz w:val="28"/>
          <w:szCs w:val="28"/>
        </w:rPr>
      </w:pPr>
    </w:p>
    <w:p w:rsidR="00C23C6B" w:rsidRPr="009E25C7" w:rsidRDefault="00C23C6B" w:rsidP="00A961E4">
      <w:pPr>
        <w:pStyle w:val="Standard"/>
        <w:jc w:val="both"/>
        <w:rPr>
          <w:bCs/>
        </w:rPr>
      </w:pPr>
    </w:p>
    <w:p w:rsidR="00C23C6B" w:rsidRPr="00741773" w:rsidRDefault="00314820" w:rsidP="00A961E4">
      <w:pPr>
        <w:pStyle w:val="Standard"/>
        <w:jc w:val="both"/>
        <w:rPr>
          <w:b/>
          <w:bCs/>
        </w:rPr>
      </w:pPr>
      <w:r w:rsidRPr="00741773">
        <w:rPr>
          <w:b/>
          <w:bCs/>
        </w:rPr>
        <w:t xml:space="preserve"> </w:t>
      </w:r>
      <w:r w:rsidR="00DA1351" w:rsidRPr="00741773">
        <w:rPr>
          <w:b/>
          <w:bCs/>
        </w:rPr>
        <w:t>Projekt umowy</w:t>
      </w:r>
      <w:r w:rsidR="00741773" w:rsidRPr="00741773">
        <w:rPr>
          <w:b/>
          <w:bCs/>
        </w:rPr>
        <w:t>(modyfikacja)</w:t>
      </w:r>
      <w:r w:rsidR="00DA1351" w:rsidRPr="00741773">
        <w:rPr>
          <w:b/>
          <w:bCs/>
        </w:rPr>
        <w:t xml:space="preserve"> - z</w:t>
      </w:r>
      <w:r w:rsidRPr="00741773">
        <w:rPr>
          <w:b/>
          <w:bCs/>
        </w:rPr>
        <w:t>ałąc</w:t>
      </w:r>
      <w:r w:rsidR="009E0B42" w:rsidRPr="00741773">
        <w:rPr>
          <w:b/>
          <w:bCs/>
        </w:rPr>
        <w:t>znik nr 2</w:t>
      </w:r>
      <w:r w:rsidR="00DA1351" w:rsidRPr="00741773">
        <w:rPr>
          <w:b/>
          <w:bCs/>
        </w:rPr>
        <w:t xml:space="preserve"> do Formularza oferty</w:t>
      </w: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Pr="00855116" w:rsidRDefault="00314820" w:rsidP="00A961E4">
      <w:pPr>
        <w:pStyle w:val="Standard"/>
        <w:jc w:val="both"/>
        <w:rPr>
          <w:b/>
          <w:bCs/>
          <w:sz w:val="28"/>
          <w:szCs w:val="28"/>
        </w:rPr>
      </w:pPr>
      <w:r w:rsidRPr="00855116">
        <w:rPr>
          <w:b/>
          <w:bCs/>
          <w:sz w:val="28"/>
          <w:szCs w:val="28"/>
        </w:rPr>
        <w:t>UMOWA NA DOSTAWĘ WRAZ Z MONTAŻEM APARATU RTG</w:t>
      </w:r>
      <w:r w:rsidR="00855116" w:rsidRPr="00855116">
        <w:rPr>
          <w:b/>
          <w:bCs/>
          <w:sz w:val="28"/>
          <w:szCs w:val="28"/>
        </w:rPr>
        <w:t xml:space="preserve"> NR……</w:t>
      </w: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Default="00314820" w:rsidP="00A961E4">
      <w:pPr>
        <w:pStyle w:val="Standard"/>
        <w:jc w:val="both"/>
      </w:pPr>
      <w:r>
        <w:t>zawarta w dniu …........................ w Przysusze pomiędzy:</w:t>
      </w:r>
    </w:p>
    <w:p w:rsidR="009E25C7" w:rsidRDefault="00314820" w:rsidP="00A961E4">
      <w:pPr>
        <w:pStyle w:val="Standard"/>
        <w:jc w:val="both"/>
      </w:pPr>
      <w:r>
        <w:t xml:space="preserve">Samodzielnym Publicznym  Zespołem  Zakładów  Opieki Zdrowotnej w Przysusze, </w:t>
      </w:r>
      <w:r>
        <w:br/>
        <w:t xml:space="preserve">Al. Jana Pawła II 9 A, 26-400 Przysucha, wpisany do rejestru prowadzonego przez Sąd Rejonowy dla </w:t>
      </w:r>
      <w:r w:rsidR="009E25C7">
        <w:t>M.st.</w:t>
      </w:r>
      <w:r>
        <w:t xml:space="preserve"> Warszawy w Warszawie,</w:t>
      </w:r>
      <w:r w:rsidR="009E25C7">
        <w:t xml:space="preserve"> </w:t>
      </w:r>
      <w:r>
        <w:t>XIV Wydział Gospodarczy Krajowego Rejestru Sądowego pod numerem KRS 0000151687, NIP 799-17-26-344, REGON: 670205134</w:t>
      </w:r>
      <w:r w:rsidR="009E25C7">
        <w:t xml:space="preserve"> </w:t>
      </w:r>
      <w:r>
        <w:t xml:space="preserve">zwanym w dalszej części umowy </w:t>
      </w:r>
      <w:r>
        <w:rPr>
          <w:b/>
          <w:bCs/>
        </w:rPr>
        <w:t>Zamawiającym</w:t>
      </w:r>
      <w:r>
        <w:t xml:space="preserve">, </w:t>
      </w:r>
    </w:p>
    <w:p w:rsidR="00C23C6B" w:rsidRDefault="00314820" w:rsidP="00A961E4">
      <w:pPr>
        <w:pStyle w:val="Standard"/>
        <w:jc w:val="both"/>
      </w:pPr>
      <w:r>
        <w:t>reprezentowanym przez:</w:t>
      </w:r>
    </w:p>
    <w:p w:rsidR="00C23C6B" w:rsidRDefault="00C23C6B" w:rsidP="00A961E4">
      <w:pPr>
        <w:pStyle w:val="Standard"/>
        <w:jc w:val="both"/>
      </w:pPr>
    </w:p>
    <w:p w:rsidR="00C23C6B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jc w:val="both"/>
      </w:pPr>
    </w:p>
    <w:p w:rsidR="00C23C6B" w:rsidRDefault="00314820" w:rsidP="00A961E4">
      <w:pPr>
        <w:pStyle w:val="Standard"/>
        <w:jc w:val="both"/>
      </w:pPr>
      <w:r>
        <w:t>a</w:t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E62DF4" w:rsidRDefault="00E62DF4" w:rsidP="00A961E4">
      <w:pPr>
        <w:pStyle w:val="Standard"/>
        <w:jc w:val="both"/>
      </w:pPr>
    </w:p>
    <w:p w:rsidR="00C23C6B" w:rsidRDefault="00314820" w:rsidP="00A961E4">
      <w:pPr>
        <w:pStyle w:val="Standard"/>
        <w:jc w:val="both"/>
      </w:pPr>
      <w:r>
        <w:t>reprezentowanym przez:</w:t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1B3B68">
      <w:pPr>
        <w:pStyle w:val="Standard"/>
        <w:numPr>
          <w:ilvl w:val="8"/>
          <w:numId w:val="33"/>
        </w:numPr>
        <w:tabs>
          <w:tab w:val="left" w:leader="dot" w:pos="9072"/>
        </w:tabs>
        <w:jc w:val="both"/>
      </w:pPr>
    </w:p>
    <w:p w:rsidR="00C23C6B" w:rsidRDefault="00314820" w:rsidP="00A961E4">
      <w:pPr>
        <w:pStyle w:val="Standard"/>
        <w:jc w:val="both"/>
      </w:pPr>
      <w:r>
        <w:t xml:space="preserve">zwanym w dalszej części umowy </w:t>
      </w:r>
      <w:r w:rsidR="00671E1F">
        <w:rPr>
          <w:b/>
          <w:bCs/>
        </w:rPr>
        <w:t>Wykonawcą</w:t>
      </w:r>
    </w:p>
    <w:p w:rsidR="00C23C6B" w:rsidRDefault="00C23C6B" w:rsidP="00A961E4">
      <w:pPr>
        <w:pStyle w:val="Standard"/>
        <w:jc w:val="both"/>
      </w:pPr>
    </w:p>
    <w:p w:rsidR="009E25C7" w:rsidRDefault="009E25C7" w:rsidP="00A961E4">
      <w:pPr>
        <w:pStyle w:val="Standard"/>
        <w:jc w:val="both"/>
        <w:rPr>
          <w:sz w:val="22"/>
          <w:szCs w:val="22"/>
        </w:rPr>
      </w:pPr>
    </w:p>
    <w:p w:rsidR="00C23C6B" w:rsidRPr="009E25C7" w:rsidRDefault="00314820" w:rsidP="00A961E4">
      <w:pPr>
        <w:pStyle w:val="Standard"/>
        <w:tabs>
          <w:tab w:val="left" w:leader="dot" w:pos="9072"/>
        </w:tabs>
        <w:jc w:val="both"/>
        <w:rPr>
          <w:szCs w:val="22"/>
        </w:rPr>
      </w:pPr>
      <w:r w:rsidRPr="009E25C7">
        <w:rPr>
          <w:szCs w:val="22"/>
        </w:rPr>
        <w:t>Wyboru Dostawcy dokonano na podstawie przeprowadzonego postępowania o udzielenie zamówienia publicznego w trybie przetargu nieograniczonego zgodnie z art. 39 us</w:t>
      </w:r>
      <w:r w:rsidR="009E25C7">
        <w:rPr>
          <w:szCs w:val="22"/>
        </w:rPr>
        <w:t xml:space="preserve">tawy z dnia 29 stycznia 2004 r. </w:t>
      </w:r>
      <w:r w:rsidRPr="009E25C7">
        <w:rPr>
          <w:szCs w:val="22"/>
        </w:rPr>
        <w:t>Prawo zamówień publicznych / Dz. U. Z 2017 r. poz.</w:t>
      </w:r>
      <w:r w:rsidR="009E25C7">
        <w:rPr>
          <w:szCs w:val="22"/>
        </w:rPr>
        <w:t xml:space="preserve"> 1579 ze zmianami /, na zadanie </w:t>
      </w:r>
      <w:r w:rsidRPr="009E25C7">
        <w:rPr>
          <w:b/>
          <w:bCs/>
          <w:szCs w:val="22"/>
        </w:rPr>
        <w:t>„Dostawa wraz z montażem aparatu RTG</w:t>
      </w:r>
      <w:r w:rsidR="00C63885">
        <w:rPr>
          <w:b/>
          <w:bCs/>
          <w:szCs w:val="22"/>
        </w:rPr>
        <w:t xml:space="preserve"> dla SPZZOZ w Przysusze</w:t>
      </w:r>
      <w:r w:rsidRPr="009E25C7">
        <w:rPr>
          <w:b/>
          <w:bCs/>
          <w:szCs w:val="22"/>
        </w:rPr>
        <w:t>”</w:t>
      </w:r>
      <w:r w:rsidRPr="009E25C7">
        <w:rPr>
          <w:szCs w:val="22"/>
        </w:rPr>
        <w:t xml:space="preserve"> nr</w:t>
      </w:r>
      <w:r w:rsidR="009E25C7" w:rsidRPr="009E25C7">
        <w:rPr>
          <w:szCs w:val="22"/>
        </w:rPr>
        <w:t xml:space="preserve"> p</w:t>
      </w:r>
      <w:r w:rsidR="00671E1F">
        <w:rPr>
          <w:szCs w:val="22"/>
        </w:rPr>
        <w:t>ostępowania 01/ZP/2019</w:t>
      </w:r>
    </w:p>
    <w:p w:rsidR="00C23C6B" w:rsidRDefault="00C23C6B" w:rsidP="00A961E4">
      <w:pPr>
        <w:pStyle w:val="Standard"/>
        <w:jc w:val="both"/>
      </w:pPr>
    </w:p>
    <w:p w:rsidR="00C23C6B" w:rsidRDefault="00C23C6B" w:rsidP="00A961E4">
      <w:pPr>
        <w:pStyle w:val="Standard"/>
        <w:jc w:val="both"/>
      </w:pPr>
    </w:p>
    <w:p w:rsidR="00C23C6B" w:rsidRDefault="00314820" w:rsidP="00A961E4">
      <w:pPr>
        <w:pStyle w:val="Standard"/>
        <w:jc w:val="center"/>
        <w:rPr>
          <w:b/>
          <w:bCs/>
        </w:rPr>
      </w:pPr>
      <w:r>
        <w:rPr>
          <w:b/>
          <w:bCs/>
        </w:rPr>
        <w:t>§1</w:t>
      </w:r>
    </w:p>
    <w:p w:rsidR="00E907DC" w:rsidRDefault="00E907DC" w:rsidP="00A961E4">
      <w:pPr>
        <w:pStyle w:val="Standard"/>
        <w:jc w:val="both"/>
        <w:rPr>
          <w:b/>
          <w:bCs/>
        </w:rPr>
      </w:pPr>
    </w:p>
    <w:p w:rsidR="00C23C6B" w:rsidRPr="001B3B68" w:rsidRDefault="00314820" w:rsidP="001B3B68">
      <w:pPr>
        <w:pStyle w:val="Akapitzlist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Zamawiający zleca a </w:t>
      </w:r>
      <w:r w:rsidR="00671E1F" w:rsidRPr="001B3B68"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 przyjmuje do realizacji dostawę, mo</w:t>
      </w:r>
      <w:r w:rsidR="00E907DC" w:rsidRPr="001B3B68">
        <w:rPr>
          <w:rFonts w:eastAsiaTheme="minorHAnsi" w:cs="Times New Roman"/>
          <w:kern w:val="0"/>
          <w:szCs w:val="22"/>
          <w:lang w:eastAsia="en-US" w:bidi="ar-SA"/>
        </w:rPr>
        <w:t xml:space="preserve">ntaż i uruchomienie aparatu RTG </w:t>
      </w: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wraz z najnowszym oprogramowaniem umożliwiającym pełne korzystanie z wszelkich możliwości i funkcjonalności tego aparatu (zwanych dalej urządzeniem) dla SPZZOZ </w:t>
      </w:r>
      <w:r w:rsidR="007B6C11" w:rsidRPr="001B3B68">
        <w:rPr>
          <w:rFonts w:eastAsiaTheme="minorHAnsi" w:cs="Times New Roman"/>
          <w:kern w:val="0"/>
          <w:szCs w:val="22"/>
          <w:lang w:eastAsia="en-US" w:bidi="ar-SA"/>
        </w:rPr>
        <w:t>w Przysusze.</w:t>
      </w:r>
    </w:p>
    <w:p w:rsidR="00C23C6B" w:rsidRDefault="000A50E7" w:rsidP="000A50E7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2.   </w:t>
      </w:r>
      <w:r w:rsidR="00314820" w:rsidRPr="000A50E7">
        <w:rPr>
          <w:rFonts w:eastAsiaTheme="minorHAnsi" w:cs="Times New Roman"/>
          <w:kern w:val="0"/>
          <w:szCs w:val="22"/>
          <w:lang w:eastAsia="en-US" w:bidi="ar-SA"/>
        </w:rPr>
        <w:t xml:space="preserve">Szczegółowe dane dotyczące urządzenia, w tym jego cechy, funkcjonalności </w:t>
      </w:r>
      <w:r w:rsidR="00A961E4" w:rsidRPr="000A50E7">
        <w:rPr>
          <w:rFonts w:eastAsiaTheme="minorHAnsi" w:cs="Times New Roman"/>
          <w:kern w:val="0"/>
          <w:szCs w:val="22"/>
          <w:lang w:eastAsia="en-US" w:bidi="ar-SA"/>
        </w:rPr>
        <w:br/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</w:t>
      </w:r>
      <w:r w:rsidR="001B3B68" w:rsidRPr="000A50E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A50E7">
        <w:rPr>
          <w:rFonts w:eastAsiaTheme="minorHAnsi" w:cs="Times New Roman"/>
          <w:kern w:val="0"/>
          <w:szCs w:val="22"/>
          <w:lang w:eastAsia="en-US" w:bidi="ar-SA"/>
        </w:rPr>
        <w:t>i parametry techniczne określa załącznik Nr 4 ze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stawienie wymaganych parametrów   </w:t>
      </w:r>
    </w:p>
    <w:p w:rsidR="000A50E7" w:rsidRPr="007B6C11" w:rsidRDefault="000A50E7" w:rsidP="000A50E7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</w:t>
      </w:r>
      <w:r w:rsidRPr="007B6C11">
        <w:rPr>
          <w:rFonts w:eastAsiaTheme="minorHAnsi" w:cs="Times New Roman"/>
          <w:kern w:val="0"/>
          <w:szCs w:val="22"/>
          <w:lang w:eastAsia="en-US" w:bidi="ar-SA"/>
        </w:rPr>
        <w:t>technicznych sprzętu RTG stanowiący integralną część umowy.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       </w:t>
      </w:r>
    </w:p>
    <w:p w:rsidR="00C23C6B" w:rsidRDefault="001B3B68" w:rsidP="000A50E7">
      <w:pPr>
        <w:pStyle w:val="Akapitzlist"/>
        <w:widowControl/>
        <w:suppressAutoHyphens w:val="0"/>
        <w:autoSpaceDN/>
        <w:spacing w:after="160" w:line="259" w:lineRule="auto"/>
        <w:ind w:left="0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</w:t>
      </w:r>
      <w:r w:rsidR="000A50E7">
        <w:rPr>
          <w:rFonts w:eastAsiaTheme="minorHAnsi" w:cs="Times New Roman"/>
          <w:kern w:val="0"/>
          <w:szCs w:val="22"/>
          <w:lang w:eastAsia="en-US" w:bidi="ar-SA"/>
        </w:rPr>
        <w:t>3.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</w:t>
      </w:r>
      <w:r w:rsidR="00314820" w:rsidRPr="007B6C11">
        <w:rPr>
          <w:rFonts w:eastAsiaTheme="minorHAnsi" w:cs="Times New Roman"/>
          <w:kern w:val="0"/>
          <w:szCs w:val="22"/>
          <w:lang w:eastAsia="en-US" w:bidi="ar-SA"/>
        </w:rPr>
        <w:t>Przedmiot umowy obejmuje w szczególności: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dostawę urządzenia o którym mowa w ust. 1 na własny koszt i ryzyko </w:t>
      </w:r>
      <w:r w:rsidR="007131CB"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Pr="00671E1F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do siedziby Zamawiającego wraz z wymaganymi dokumentami </w:t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lastRenderedPageBreak/>
        <w:t>(tj. instrukcją obsługi w języku polskim, kartą gwarancyjną oraz informacje niezbędne do wypełnienia dokumentu paszportu technicznego sprzętu).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uruchomienie urządzenia i sprawdzenie jego prawidłowego działania, 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przeprowadzenie szkolenia pracowników wskazanych przez Zamawiającego 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w zakresie uruchomienia, eksploatacji, obsługi i konserwacji urządzenia, </w:t>
      </w:r>
    </w:p>
    <w:p w:rsidR="00F51E97" w:rsidRPr="004B4952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udzielenie …...................... miesięcznej gwarancji i rękojmi na urządzenie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>o którym mowa w ust. 1 oraz zapewnienie w tym okresie pełnego serwisu zgodnie z zapisami § 4 niniejszej umowy.</w:t>
      </w:r>
      <w:r w:rsidR="00C63885">
        <w:rPr>
          <w:rFonts w:eastAsiaTheme="minorHAnsi" w:cs="Times New Roman"/>
          <w:kern w:val="0"/>
          <w:szCs w:val="22"/>
          <w:lang w:eastAsia="en-US" w:bidi="ar-SA"/>
        </w:rPr>
        <w:t xml:space="preserve">   </w:t>
      </w:r>
    </w:p>
    <w:p w:rsidR="00C23C6B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w ramach umowy wykona i dostarczy Zamawiającemu wyniki przeprowadzonych testów odbiorczych (akceptacyjnych) oraz testów specjalistycznych - przed pierwszym użyciem aparatu i przez cały okres gwarancji.</w:t>
      </w:r>
    </w:p>
    <w:p w:rsidR="00DC26D1" w:rsidRPr="00F51E97" w:rsidRDefault="00DC26D1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 ramach umowy Wykonawca dla wskazanego miejsca instalacji aparatu opracuje projekt osłon stałych(projekt ochrony radiologicznej) i uzyska zatwierdzenie go przez Państwowego Wojewódzkiego Inspektora Sanitarnego.</w:t>
      </w:r>
    </w:p>
    <w:p w:rsidR="00C23C6B" w:rsidRPr="00F51E97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że przedmiot umowy jest fabrycznie nowy, wolny od wad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i posiada certyfikaty (Deklaracje zgodności oznaczoną znakiem CE dla urządzeń medycznych) dopuszczające do użytkowania na terenie RP i do stosowania w placówkach ochrony zdrowia oraz jest zgodny z normami obowiązującymi</w:t>
      </w:r>
      <w:r w:rsidR="00F51E9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na terenie Unii Europejskiej, do jego uruchomienia i poprawnego działania</w:t>
      </w:r>
      <w:r w:rsidR="00F51E9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nie jest wymagany zakup dodatkowych elementów i akcesoriów.</w:t>
      </w:r>
    </w:p>
    <w:p w:rsidR="00C23C6B" w:rsidRPr="00F51E97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że wszelkie ewentualne licencje na oprogramowanie niezbędne do funkcjonowania aparatu o którym mowa w §1 są bezterminowe.</w:t>
      </w:r>
    </w:p>
    <w:p w:rsidR="00C23C6B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iż aparat, o którym mowa w §1 niniejszej umowy pozbawiony jest wszelkich blokad, w tym w szczególności kodów serwisowych, które po upływie gwarancji utrudniałyby Zamawiającemu dostęp do opcji serwisowych lub naprawę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aparatu przez inny niż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podmiot,</w:t>
      </w:r>
      <w:r w:rsidR="0099665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w przypadku nie korzystania przez Zamawiającego z </w:t>
      </w:r>
      <w:r>
        <w:rPr>
          <w:rFonts w:eastAsiaTheme="minorHAnsi" w:cs="Times New Roman"/>
          <w:kern w:val="0"/>
          <w:szCs w:val="22"/>
          <w:lang w:eastAsia="en-US" w:bidi="ar-SA"/>
        </w:rPr>
        <w:t>serwisu pogwarancyjnego Wykonawcy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. W przypadku, gdy aparat posiada blokady w pos</w:t>
      </w:r>
      <w:r>
        <w:rPr>
          <w:rFonts w:eastAsiaTheme="minorHAnsi" w:cs="Times New Roman"/>
          <w:kern w:val="0"/>
          <w:szCs w:val="22"/>
          <w:lang w:eastAsia="en-US" w:bidi="ar-SA"/>
        </w:rPr>
        <w:t>taci kodów serwisowych,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zobowiązuje się do </w:t>
      </w:r>
      <w:r w:rsidR="00675475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dostarczenia ich w dniu dostawy przedmiotu umowy.</w:t>
      </w:r>
    </w:p>
    <w:p w:rsidR="00AA1F17" w:rsidRPr="008A3504" w:rsidRDefault="00AA1F17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Wykonawca, nie później niż w ostatnim dniu trwania gwarancji protokolarnie przekaże nieodpłatnie wszystkie kody/hasła/ licencje i/lub inne niezbędne informacje umożliwiające świadczenie wszelkich usług serwisowych podmiotom innym niż producent aparatu RTG po upływie gwarancji. Wykonawca oświadcza, iż z chwilą przekazania </w:t>
      </w:r>
      <w:proofErr w:type="spellStart"/>
      <w:r w:rsidRPr="008A3504">
        <w:rPr>
          <w:rFonts w:eastAsiaTheme="minorHAnsi" w:cs="Times New Roman"/>
          <w:kern w:val="0"/>
          <w:szCs w:val="22"/>
          <w:lang w:eastAsia="en-US" w:bidi="ar-SA"/>
        </w:rPr>
        <w:t>ww</w:t>
      </w:r>
      <w:proofErr w:type="spellEnd"/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kodów/haseł/licencji i/lub innych informacji, serwis pogwarancyjny, świadczony przez podmiot inny niż producenta, nie będzie naruszał jakichkolwiek praw producenta aparatu.</w:t>
      </w:r>
    </w:p>
    <w:p w:rsidR="008A3504" w:rsidRDefault="00AA1F17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Po stronie Wykonawcy jest deinstalacja obecnego aparatu w sposób "nieniszczący", zabezpieczanie go i zmagazynowanie we wskazanym przez Zamawiającego miejscu na terenie szpitala. </w:t>
      </w:r>
    </w:p>
    <w:p w:rsidR="00C23C6B" w:rsidRPr="008A3504" w:rsidRDefault="00314820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Zamawiający zastrzega sobie prawo zwrotu towaru niezgodnego z umową </w:t>
      </w:r>
      <w:r w:rsidR="00A961E4" w:rsidRPr="008A3504">
        <w:rPr>
          <w:rFonts w:eastAsiaTheme="minorHAnsi" w:cs="Times New Roman"/>
          <w:kern w:val="0"/>
          <w:szCs w:val="22"/>
          <w:lang w:eastAsia="en-US" w:bidi="ar-SA"/>
        </w:rPr>
        <w:br/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z jednoczesnym wyznaczeniem nowego terminu ponownej dostawy.</w:t>
      </w:r>
      <w:r w:rsidR="00F51E97"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W takim przypadku będą naliczane kary umowne w wysokości jak za opóźnienie</w:t>
      </w:r>
      <w:r w:rsidR="00F51E97"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w wykonaniu przedmiotu umowy.</w:t>
      </w:r>
    </w:p>
    <w:p w:rsidR="00C23C6B" w:rsidRDefault="00C23C6B" w:rsidP="00A961E4">
      <w:pPr>
        <w:pStyle w:val="Standard"/>
        <w:jc w:val="both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2</w:t>
      </w:r>
    </w:p>
    <w:p w:rsidR="00F51E97" w:rsidRDefault="00F51E97" w:rsidP="00A961E4">
      <w:pPr>
        <w:pStyle w:val="Standard"/>
        <w:jc w:val="both"/>
        <w:rPr>
          <w:b/>
          <w:bCs/>
          <w:sz w:val="27"/>
        </w:rPr>
      </w:pPr>
    </w:p>
    <w:p w:rsidR="00C23C6B" w:rsidRDefault="007131CB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</w:pPr>
      <w:r>
        <w:rPr>
          <w:rFonts w:eastAsiaTheme="minorHAnsi" w:cs="Times New Roman"/>
          <w:kern w:val="0"/>
          <w:szCs w:val="22"/>
          <w:lang w:eastAsia="en-US" w:bidi="ar-SA"/>
        </w:rPr>
        <w:t>Strony postanawiają, że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zrealizuje w całości kompletny i niewadliwy przedmiot umo</w:t>
      </w:r>
      <w:r w:rsidR="00741773">
        <w:rPr>
          <w:rFonts w:eastAsiaTheme="minorHAnsi" w:cs="Times New Roman"/>
          <w:kern w:val="0"/>
          <w:szCs w:val="22"/>
          <w:lang w:eastAsia="en-US" w:bidi="ar-SA"/>
        </w:rPr>
        <w:t xml:space="preserve">wy, określony w §1 w terminie </w:t>
      </w:r>
      <w:r w:rsidR="00741773" w:rsidRPr="00741773">
        <w:rPr>
          <w:rFonts w:eastAsiaTheme="minorHAnsi" w:cs="Times New Roman"/>
          <w:b/>
          <w:kern w:val="0"/>
          <w:szCs w:val="22"/>
          <w:lang w:eastAsia="en-US" w:bidi="ar-SA"/>
        </w:rPr>
        <w:t>5</w:t>
      </w:r>
      <w:r w:rsidR="00671E1F" w:rsidRPr="00741773">
        <w:rPr>
          <w:rFonts w:eastAsiaTheme="minorHAnsi" w:cs="Times New Roman"/>
          <w:b/>
          <w:kern w:val="0"/>
          <w:szCs w:val="22"/>
          <w:lang w:eastAsia="en-US" w:bidi="ar-SA"/>
        </w:rPr>
        <w:t>0</w:t>
      </w:r>
      <w:r w:rsidR="00314820" w:rsidRPr="00741773">
        <w:rPr>
          <w:rFonts w:eastAsiaTheme="minorHAnsi" w:cs="Times New Roman"/>
          <w:b/>
          <w:kern w:val="0"/>
          <w:szCs w:val="22"/>
          <w:lang w:eastAsia="en-US" w:bidi="ar-SA"/>
        </w:rPr>
        <w:t xml:space="preserve"> dni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od dnia podpisania umowy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lastRenderedPageBreak/>
        <w:t xml:space="preserve">(zgodne z deklaracją Wykonawcy złożoną w ofercie).Za datę dostawy przyjmuje się datę podpisania przez obie Strony protokołu bezusterkowego odbioru końcowego 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dokonanego przez upoważnioną </w:t>
      </w:r>
      <w:r w:rsidR="00B8396D">
        <w:rPr>
          <w:rFonts w:eastAsiaTheme="minorHAnsi" w:cs="Times New Roman"/>
          <w:kern w:val="0"/>
          <w:szCs w:val="22"/>
          <w:lang w:eastAsia="en-US" w:bidi="ar-SA"/>
        </w:rPr>
        <w:t xml:space="preserve">osobę Wojewódzkiego Inspektora Sanitarno-Epidemiologicznego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(potwierdzającym instalację, uruchomienie urządzenia, przeprowadzenie szkolenia pracowników Zamawiającego w zakresie obsługi urządzenia oraz przekazanie dokumentów, o których mowa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w § 1 ust. 3, 4 i 5</w:t>
      </w:r>
      <w:r w:rsidR="00DC26D1">
        <w:rPr>
          <w:rFonts w:eastAsiaTheme="minorHAnsi" w:cs="Times New Roman"/>
          <w:kern w:val="0"/>
          <w:szCs w:val="22"/>
          <w:lang w:eastAsia="en-US" w:bidi="ar-SA"/>
        </w:rPr>
        <w:t xml:space="preserve"> oraz 6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niniejszego paragrafu).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2"/>
        </w:numPr>
        <w:tabs>
          <w:tab w:val="left" w:leader="dot" w:pos="9072"/>
        </w:tabs>
        <w:suppressAutoHyphens w:val="0"/>
        <w:autoSpaceDN/>
        <w:spacing w:after="160" w:line="259" w:lineRule="auto"/>
        <w:ind w:left="721" w:hanging="437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Miejsce</w:t>
      </w:r>
      <w:r w:rsidR="00EE089E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B8396D">
        <w:rPr>
          <w:rFonts w:eastAsiaTheme="minorHAnsi" w:cs="Times New Roman"/>
          <w:kern w:val="0"/>
          <w:szCs w:val="22"/>
          <w:lang w:eastAsia="en-US" w:bidi="ar-SA"/>
        </w:rPr>
        <w:t xml:space="preserve"> dostawy: SPZZOZ, 26-400 Przysucha, ul. Partyzantów 8(szpital)</w:t>
      </w:r>
    </w:p>
    <w:p w:rsidR="00C23C6B" w:rsidRPr="00EE089E" w:rsidRDefault="00B8396D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zawiadomi (fax, e-mail) Zamawiającego o terminie dostawy. 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Zamawiający zobowiązany jest do przystąpienia do odbioru przedmiotu umowy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w ciągu 1 dnia od dnia zgłoszenia przez </w:t>
      </w:r>
      <w:r w:rsidR="00671E1F" w:rsidRPr="00671E1F">
        <w:rPr>
          <w:rFonts w:eastAsiaTheme="minorHAnsi" w:cs="Times New Roman"/>
          <w:kern w:val="0"/>
          <w:szCs w:val="22"/>
          <w:lang w:eastAsia="en-US" w:bidi="ar-SA"/>
        </w:rPr>
        <w:t>Wykonawcę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gotowości do przekazania przedmiotu umowy.</w:t>
      </w:r>
    </w:p>
    <w:p w:rsidR="00C23C6B" w:rsidRDefault="00314820" w:rsidP="00A961E4">
      <w:pPr>
        <w:pStyle w:val="Akapitzlist"/>
        <w:widowControl/>
        <w:numPr>
          <w:ilvl w:val="0"/>
          <w:numId w:val="12"/>
        </w:numPr>
        <w:tabs>
          <w:tab w:val="left" w:leader="dot" w:pos="9072"/>
        </w:tabs>
        <w:suppressAutoHyphens w:val="0"/>
        <w:autoSpaceDN/>
        <w:spacing w:after="160" w:line="259" w:lineRule="auto"/>
        <w:ind w:left="721" w:hanging="437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Osobami upoważnionymi do podpisania protokołu zdawczo - odbiorczego aparatu będącego przedmiotem umowy i protokołu końcowego po stronie Zamawiającego </w:t>
      </w:r>
      <w:r w:rsidR="00EE089E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są:</w:t>
      </w:r>
      <w:r w:rsidR="00EE089E"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4B4952" w:rsidRDefault="00230124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30124"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dostarczy Zamawiającemu w dniu dostawy aparatu stanowiącego przedmiotu umowy: instrukcję obsługi w języku polskim zawierającą zapisy dotyczące bezpieczeństwa użytkownika i bezpieczeństwa pacjenta, kartę gwarancyjną, instrukcję serwisową oraz informacje niezbędne do wypełnienia dokumentu paszportu technicznego sprzętu.  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3</w:t>
      </w:r>
    </w:p>
    <w:p w:rsidR="00EE089E" w:rsidRDefault="00EE089E" w:rsidP="00A961E4">
      <w:pPr>
        <w:pStyle w:val="Standard"/>
        <w:jc w:val="both"/>
        <w:rPr>
          <w:b/>
          <w:bCs/>
          <w:sz w:val="27"/>
        </w:rPr>
      </w:pP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tabs>
          <w:tab w:val="left" w:leader="dot" w:pos="9072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Za wykonanie przedmiotu umowy określonego w §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1 Zamawiający zapłaci Wykonawcy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wynagrodzenie w kwocie netto: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br/>
        <w:t xml:space="preserve">plus podatek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VAT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  <w:t xml:space="preserve">  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brutto: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  <w:r w:rsidR="00B04358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słownie brutto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>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Wynagrodzenie, o którym mowa w ust. 1, zawiera wszelkie koszty i opłaty, jakie ponosi Zamawiający w związku z realizacją niniejszej umowy tzn. wyczerpuje wszelkie roszczenia wynikające z niniejszej umowy. Są to w szczególności koszty aparatu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z wyposażeniem, koszty transportu krajowego i zagranicznego łącznie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z opakowaniem, koszty odprawy celnej i cła, ubezpieczenie towaru w kraju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i zagranicą, instalację, uruchomienie i szkolenie personelu w zakresie obsługi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i serwisowania przedmiotu umowy, wykonanie i uzyskanie zatwierdzenia przez PWIS projektu osłon, koszty serwisu i napraw w okresie gwarancyjnym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>oraz podatek VAT.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Podstawą zapłaty będzie </w:t>
      </w:r>
      <w:r w:rsidR="00DC26D1">
        <w:rPr>
          <w:rFonts w:eastAsiaTheme="minorHAnsi" w:cs="Times New Roman"/>
          <w:kern w:val="0"/>
          <w:szCs w:val="22"/>
          <w:lang w:eastAsia="en-US" w:bidi="ar-SA"/>
        </w:rPr>
        <w:t>prawidłowo wystawiona faktura VAT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na podstawie protokołu odbioru końcowego.</w:t>
      </w:r>
    </w:p>
    <w:p w:rsidR="00C23C6B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Fakturę należy wystawić na Samodzielny Publiczny Zespół Zakładów Opieki Zdrowotnej w Przysusze ul. Al. Jana Pawła II 9A, NIP: 799-17-26-344.</w:t>
      </w:r>
    </w:p>
    <w:p w:rsidR="009A53C1" w:rsidRPr="008507F7" w:rsidRDefault="008507F7" w:rsidP="008507F7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Zapłata należności określonej w ust. 1 nastąpi w terminie 60 dni od daty otrzymania przez Zamawiającego faktury </w:t>
      </w:r>
      <w:r w:rsidR="009A53C1" w:rsidRPr="008507F7">
        <w:rPr>
          <w:rFonts w:eastAsiaTheme="minorHAnsi" w:cs="Times New Roman"/>
          <w:kern w:val="0"/>
          <w:szCs w:val="22"/>
          <w:lang w:eastAsia="en-US" w:bidi="ar-SA"/>
        </w:rPr>
        <w:t>przelewem na konto Wykonawcy wskazane na fakturze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Jako dzień zapłaty Strony uznają dzień obciążenia rachunku bankowego Zamawiającego.</w:t>
      </w:r>
    </w:p>
    <w:p w:rsidR="00C23C6B" w:rsidRDefault="00314820" w:rsidP="00855116">
      <w:pPr>
        <w:jc w:val="center"/>
        <w:rPr>
          <w:b/>
          <w:bCs/>
          <w:sz w:val="27"/>
        </w:rPr>
      </w:pPr>
      <w:r>
        <w:rPr>
          <w:b/>
          <w:bCs/>
          <w:sz w:val="27"/>
        </w:rPr>
        <w:t>§ 4</w:t>
      </w:r>
    </w:p>
    <w:p w:rsidR="00436455" w:rsidRPr="00855116" w:rsidRDefault="00436455" w:rsidP="00855116">
      <w:pPr>
        <w:jc w:val="center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GWARANCJA I REKLAMACJE</w:t>
      </w:r>
    </w:p>
    <w:p w:rsidR="00C23C6B" w:rsidRPr="008E3F4D" w:rsidRDefault="00C23C6B" w:rsidP="00A961E4">
      <w:pPr>
        <w:pStyle w:val="Standard"/>
        <w:jc w:val="both"/>
        <w:rPr>
          <w:rFonts w:eastAsiaTheme="minorHAnsi" w:cs="Times New Roman"/>
          <w:kern w:val="0"/>
          <w:szCs w:val="22"/>
          <w:lang w:eastAsia="en-US" w:bidi="ar-SA"/>
        </w:rPr>
      </w:pPr>
    </w:p>
    <w:p w:rsidR="00C23C6B" w:rsidRPr="008E3F4D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udziela Zamawiającemu (zgodnie z deklaracją w ofercie)</w:t>
      </w:r>
      <w:r w:rsidR="00E81BD6">
        <w:rPr>
          <w:rFonts w:eastAsiaTheme="minorHAnsi" w:cs="Times New Roman"/>
          <w:kern w:val="0"/>
          <w:szCs w:val="22"/>
          <w:lang w:eastAsia="en-US" w:bidi="ar-SA"/>
        </w:rPr>
        <w:t xml:space="preserve">….. 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>miesięcznej gwarancji i rękojmi na przedmiot zamówienia.</w:t>
      </w:r>
    </w:p>
    <w:p w:rsidR="00C23C6B" w:rsidRPr="008E3F4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Bieg terminu gwarancji dostarczonego przedmiotu zamówienia rozpoczyna się w dniu podpisania protokołu odbioru końcowego, o którym mowa w § 2 ust. 1.</w:t>
      </w:r>
    </w:p>
    <w:p w:rsidR="00C23C6B" w:rsidRPr="008E3F4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W zakres gwarancji wchodzą, w szczególności:  </w:t>
      </w:r>
    </w:p>
    <w:p w:rsid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bezpłatne przeglądy serwisowe z testami bezpieczeństwa - zgodnie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z zaleceniami producenta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lub nie rzadziej niż raz na rok, 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utrzymanie w pełnej zdolności </w:t>
      </w:r>
      <w:proofErr w:type="spellStart"/>
      <w:r w:rsidRPr="008E3F4D">
        <w:rPr>
          <w:rFonts w:eastAsiaTheme="minorHAnsi" w:cs="Times New Roman"/>
          <w:kern w:val="0"/>
          <w:szCs w:val="22"/>
          <w:lang w:eastAsia="en-US" w:bidi="ar-SA"/>
        </w:rPr>
        <w:t>techniczno</w:t>
      </w:r>
      <w:proofErr w:type="spellEnd"/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- eksploatacyjnej przedmiotu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umowy,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zgodnie z kartą gwarancyjną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bezpłatne naprawy, transport, doj</w:t>
      </w:r>
      <w:r w:rsidR="008E3F4D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azdy oraz wszystkie wymieniane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części zamienne - zgodnie z zapotrzebowaniem zgłaszanym przez Zamawiającego,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bezpłatne aktualizacje oprogramowania aparatów.</w:t>
      </w:r>
    </w:p>
    <w:p w:rsidR="00C23C6B" w:rsidRPr="008E3F4D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 okresie gwarancji Wykonawca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zobowiązuje się: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sz w:val="27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w przypadku konieczności naprawy w okresie gwarancyjnym czas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reakcji serwisu od momentu powiadomienia do rozpoczęcia naprawy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wyniesie maksymalnie 48 godzin w dni robocze (od </w:t>
      </w:r>
      <w:proofErr w:type="spellStart"/>
      <w:r w:rsidRPr="000A76AA">
        <w:rPr>
          <w:rFonts w:eastAsiaTheme="minorHAnsi" w:cs="Times New Roman"/>
          <w:kern w:val="0"/>
          <w:szCs w:val="22"/>
          <w:lang w:eastAsia="en-US" w:bidi="ar-SA"/>
        </w:rPr>
        <w:t>pn-pt</w:t>
      </w:r>
      <w:proofErr w:type="spellEnd"/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z wyłączeniem dni ustawowo wolnych od pracy). Za zgłoszenie ro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zumie się zgłoszenie za pomocą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fax-u lub pocztą elektroniczną.</w:t>
      </w:r>
      <w:r w:rsidRPr="000A76AA">
        <w:rPr>
          <w:sz w:val="27"/>
        </w:rPr>
        <w:t xml:space="preserve"> 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dokonać bezpłatnej naprawy zgłoszonej przez Zamawiającego awarii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dostarczonego urządzenia lub jego wyposażenia (uszkodzenie urządzenia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powodujące jego niesprawność, uniemożliwiające jego funkcjonowanie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ab/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lub powodujące jego unieruchomienie) w ciągu maksymalnie 3 dni roboczych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od chwili zgłoszenia (bez konieczności sprowadzenia części zamiennych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zagranicy), w przypadku konieczności sprowadzenia części zamiennych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zagranicy max. termin do 10 dni roboczych od zgłoszenia;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w ciągu 5 dni roboczych od dnia dokonania zgłoszenia przez Zamawiającego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wymienić na nowy element (moduł/podzespół), który pomimo trzech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dokonanych uprzednio na praw gwarancyjnych nadal wykazuje wady;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dokonać bezpłatnych przeglądów technicznych dostarczonego urządzenia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(minimum po 1 przeglądzie okresowym na koniec każdego roku gwarancji, chyba że producent urządzenia zaleca częstsze przeglądy – w takim przypadku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ilość przeglądów zgodnie ze wskazaniem producenta). Każdy przegląd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zakończony odpowiednim wpisem do paszportu urządzenia.</w:t>
      </w:r>
    </w:p>
    <w:p w:rsidR="00C23C6B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bookmarkStart w:id="0" w:name="_GoBack"/>
      <w:bookmarkEnd w:id="0"/>
      <w:r w:rsidRPr="000A76AA">
        <w:rPr>
          <w:rFonts w:eastAsiaTheme="minorHAnsi" w:cs="Times New Roman"/>
          <w:kern w:val="0"/>
          <w:szCs w:val="22"/>
          <w:lang w:eastAsia="en-US" w:bidi="ar-SA"/>
        </w:rPr>
        <w:t>W okresie gwarancji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o której mowa w ust. 1 Wykonawca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na własny koszt usunie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niezwłocznie wszystkie wady, jak również w terminie uzgodnionym każdorazowo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Zamawiającym, dokona wszelkich przeglądów okresowych i modyfikacji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zalecanych przez producenta urządzenia potwierdzone każdorazowo wpisem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 paszportu technicznego urządzenia. Wszelkie koszty (w tym koszty elementów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zużywalnych) związane z naprawami gwarancyjnymi i wszelkimi przeglądami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gwarancyjnymi, oględzinami, ekspertyzami, transportem, dojazdami ponosi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Wykonawca.</w:t>
      </w:r>
    </w:p>
    <w:p w:rsidR="00C23C6B" w:rsidRPr="000A76AA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w ramach udzielonej gwarancji odpowiada za braki ilościowe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>i jakościowe stwierdzone bezpośrednio po rozpakowaniu fabrycznych opakowań.</w:t>
      </w:r>
    </w:p>
    <w:p w:rsidR="000A76AA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Każda interwencja gwarancyjna w postaci naprawy lub wymiany powoduje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wydłużenie gwarancji ponad podstawowy termin</w:t>
      </w:r>
      <w:r w:rsidR="000A76AA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gwarancji o czas wyłączenia przedmiotu umowy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lastRenderedPageBreak/>
        <w:t>z eksploatacji. Wydłużeniu nie podlegają planowe przeglądy zgodne z wymaganiami producenta.</w:t>
      </w:r>
    </w:p>
    <w:p w:rsidR="00C23C6B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Maksymalna liczba napraw gwarancyjnych powodująca wymianę podzespołu na nowy – nie więcej niż 3 naprawy tego samego elementu /podzespołu.</w:t>
      </w:r>
    </w:p>
    <w:p w:rsidR="00C23C6B" w:rsidRPr="0000482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Gwarancja na wymieniony element/ podzespół na okres, na jaki gwarancji udzieli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producent wymienionego elementu/podzespołu albo do upływu terminu gwarancji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na całe urządzenie, w zależności, który termin upłynie później.</w:t>
      </w:r>
    </w:p>
    <w:p w:rsidR="00C23C6B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będzie wykonywał serwis Urządzenia jedynie poprzez osoby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posiadające uprawnienia wymagane przez producenta Urządzenia,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w szczególności wymagane dla świadczenia naprawy gwarancyjnej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oraz w terminie uzgodnionym z Zamawiającym.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</w:p>
    <w:p w:rsidR="00C23C6B" w:rsidRDefault="00314820" w:rsidP="00A961E4">
      <w:pPr>
        <w:pStyle w:val="Akapitzlist"/>
        <w:widowControl/>
        <w:numPr>
          <w:ilvl w:val="0"/>
          <w:numId w:val="15"/>
        </w:numPr>
        <w:tabs>
          <w:tab w:val="left" w:pos="0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Da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ne dotyczące serwisanta Wykonawcy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– (imię i nazwisko, tel. kontaktowy):</w:t>
      </w:r>
    </w:p>
    <w:p w:rsidR="0000482D" w:rsidRDefault="0000482D" w:rsidP="00A961E4">
      <w:pPr>
        <w:widowControl/>
        <w:tabs>
          <w:tab w:val="left" w:leader="dot" w:pos="9072"/>
        </w:tabs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00482D" w:rsidRDefault="0000482D" w:rsidP="00A961E4">
      <w:pPr>
        <w:widowControl/>
        <w:tabs>
          <w:tab w:val="left" w:leader="dot" w:pos="9072"/>
        </w:tabs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00482D" w:rsidRDefault="003309A8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zapewni autoryzowany serwis gwarancyjny urządzenia w siedzibie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Zamawiającego.</w:t>
      </w:r>
    </w:p>
    <w:p w:rsidR="00C23C6B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 w:val="27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Odpowiedzialność z tytułu rękojmi nie jest wyłączona.</w:t>
      </w:r>
    </w:p>
    <w:p w:rsidR="00C23C6B" w:rsidRPr="0000482D" w:rsidRDefault="003309A8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Po okresie gwarancyjnym 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zapewnia odpłatny serwis obejmujący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naprawy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i sprzedaż częś</w:t>
      </w:r>
      <w:r w:rsidR="00D32AF0">
        <w:rPr>
          <w:rFonts w:eastAsiaTheme="minorHAnsi" w:cs="Times New Roman"/>
          <w:kern w:val="0"/>
          <w:szCs w:val="22"/>
          <w:lang w:eastAsia="en-US" w:bidi="ar-SA"/>
        </w:rPr>
        <w:t>ci zamiennych przez okres min. 8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lat.</w:t>
      </w:r>
    </w:p>
    <w:p w:rsidR="0000482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 w:val="27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W przypadku ujawnienia się wad fizycznych przedmiotu 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zamówienia, Wykonawca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 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zobowiązany jest do wymiany produktu zamówienia na wolny od wad,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zgodnie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z odpowiednimi przepisami Kodeksu Cywilnego.</w:t>
      </w:r>
      <w:r w:rsidR="0000482D">
        <w:rPr>
          <w:sz w:val="27"/>
        </w:rPr>
        <w:t xml:space="preserve"> </w:t>
      </w:r>
    </w:p>
    <w:p w:rsidR="00C23C6B" w:rsidRPr="00855116" w:rsidRDefault="00314820" w:rsidP="00855116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00482D">
        <w:rPr>
          <w:szCs w:val="24"/>
        </w:rPr>
        <w:t>W przypadku odrz</w:t>
      </w:r>
      <w:r w:rsidR="003309A8">
        <w:rPr>
          <w:szCs w:val="24"/>
        </w:rPr>
        <w:t>ucenia reklamacji przez Wykonawcę</w:t>
      </w:r>
      <w:r w:rsidRPr="0000482D">
        <w:rPr>
          <w:szCs w:val="24"/>
        </w:rPr>
        <w:t>, Zamawiający może złożyć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wniosek o przeprowadzenie ekspertyzy przez wybranego przez siebie eksperta.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Jeżeli reklamacja Zamawiającego w ocenie eksperta uznana będzie</w:t>
      </w:r>
      <w:r w:rsidR="0000482D">
        <w:rPr>
          <w:szCs w:val="24"/>
        </w:rPr>
        <w:t xml:space="preserve">  </w:t>
      </w:r>
      <w:r w:rsidR="003309A8">
        <w:rPr>
          <w:szCs w:val="24"/>
        </w:rPr>
        <w:t>za uzasadnioną, Wykonawcy</w:t>
      </w:r>
      <w:r w:rsidRPr="0000482D">
        <w:rPr>
          <w:szCs w:val="24"/>
        </w:rPr>
        <w:t xml:space="preserve"> zwróci Zamawiającemu koszty związane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z przeprowadzeniem ekspertyzy i bezpłatnie usunie awarie lub wymieni</w:t>
      </w:r>
      <w:r w:rsidR="0000482D">
        <w:rPr>
          <w:szCs w:val="24"/>
        </w:rPr>
        <w:t xml:space="preserve">   </w:t>
      </w:r>
      <w:r w:rsidRPr="0000482D">
        <w:rPr>
          <w:szCs w:val="24"/>
        </w:rPr>
        <w:t>urządzenie na nowe.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5</w:t>
      </w:r>
    </w:p>
    <w:p w:rsidR="00505CB7" w:rsidRPr="00224C31" w:rsidRDefault="00505CB7" w:rsidP="00A961E4">
      <w:pPr>
        <w:pStyle w:val="Standard"/>
        <w:jc w:val="center"/>
        <w:rPr>
          <w:b/>
          <w:bCs/>
          <w:sz w:val="27"/>
        </w:rPr>
      </w:pPr>
      <w:r w:rsidRPr="00224C31">
        <w:rPr>
          <w:b/>
          <w:bCs/>
          <w:sz w:val="27"/>
        </w:rPr>
        <w:t>Kary umowne</w:t>
      </w:r>
    </w:p>
    <w:p w:rsidR="00224C31" w:rsidRPr="00224C31" w:rsidRDefault="00224C31" w:rsidP="00A961E4">
      <w:pPr>
        <w:pStyle w:val="Standard"/>
        <w:tabs>
          <w:tab w:val="left" w:pos="0"/>
        </w:tabs>
        <w:jc w:val="both"/>
        <w:rPr>
          <w:b/>
          <w:bCs/>
        </w:rPr>
      </w:pPr>
    </w:p>
    <w:p w:rsidR="00C23C6B" w:rsidRPr="00224C31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Strony ustalają wysokość kar umownych w przypadku:</w:t>
      </w:r>
    </w:p>
    <w:p w:rsidR="00C23C6B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niedotrzymania terminu, o którym mowa w § 2 ust. 1 w wysokości 0,5%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wynagrodzenia brutto określonego w § 3 ust. 1 umowy za każdy dzień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opóźnienia.</w:t>
      </w:r>
    </w:p>
    <w:p w:rsidR="00F46F47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nieprzestrzeganie warunków gwarancji i rękojmi, o których mowa w § 4 – za każde uchybienie w wysokości 0,05% wartości wynagrodzenia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brutto o którym mowa w § 3 ust.1 za każdy rozpoczęty dzień opóźnienia, </w:t>
      </w:r>
    </w:p>
    <w:p w:rsidR="00C23C6B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odstąpienie od umowy z powodu okoliczności, za które odpowiada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309A8">
        <w:rPr>
          <w:rFonts w:eastAsiaTheme="minorHAnsi" w:cs="Times New Roman"/>
          <w:kern w:val="0"/>
          <w:szCs w:val="24"/>
          <w:lang w:eastAsia="en-US" w:bidi="ar-SA"/>
        </w:rPr>
        <w:t>Wykonawca – Wykonawca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zobowiązuje się zapłacić Zamawiającemu karę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w wysokości 10% wynagrodzenia brutto określonego w § 3 ust. 1 umowy.</w:t>
      </w:r>
      <w:r w:rsidR="00505CB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</w:p>
    <w:p w:rsidR="00505CB7" w:rsidRPr="00224C31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szkody powstałe na majątku Zamawiaj</w:t>
      </w:r>
      <w:r w:rsidR="00505CB7" w:rsidRPr="00224C31">
        <w:rPr>
          <w:rFonts w:eastAsiaTheme="minorHAnsi" w:cs="Times New Roman"/>
          <w:kern w:val="0"/>
          <w:szCs w:val="24"/>
          <w:lang w:eastAsia="en-US" w:bidi="ar-SA"/>
        </w:rPr>
        <w:t>ącego w czasie dostaw odpowiada</w:t>
      </w:r>
      <w:r w:rsidR="008E3F4D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309A8">
        <w:rPr>
          <w:rFonts w:eastAsiaTheme="minorHAnsi" w:cs="Times New Roman"/>
          <w:kern w:val="0"/>
          <w:szCs w:val="24"/>
          <w:lang w:eastAsia="en-US" w:bidi="ar-SA"/>
        </w:rPr>
        <w:t>Wykonawca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w pełnym zakresie do wartości rzeczywiście poniesionej i udowodnionej szkody.</w:t>
      </w:r>
    </w:p>
    <w:p w:rsidR="00224C31" w:rsidRPr="00224C31" w:rsidRDefault="003309A8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>
        <w:rPr>
          <w:rFonts w:eastAsiaTheme="minorHAnsi" w:cs="Times New Roman"/>
          <w:kern w:val="0"/>
          <w:szCs w:val="24"/>
          <w:lang w:eastAsia="en-US" w:bidi="ar-SA"/>
        </w:rPr>
        <w:t>Wykonawca</w:t>
      </w:r>
      <w:r w:rsidR="00314820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wyraża zgodę na potrącanie kar umownych z przysługującego mu</w:t>
      </w:r>
      <w:r w:rsidR="008E3F4D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14820" w:rsidRPr="00224C31">
        <w:rPr>
          <w:rFonts w:eastAsiaTheme="minorHAnsi" w:cs="Times New Roman"/>
          <w:kern w:val="0"/>
          <w:szCs w:val="24"/>
          <w:lang w:eastAsia="en-US" w:bidi="ar-SA"/>
        </w:rPr>
        <w:t>wynagrodzenia.</w:t>
      </w:r>
    </w:p>
    <w:p w:rsidR="00C23C6B" w:rsidRPr="00855116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224C31">
        <w:rPr>
          <w:szCs w:val="24"/>
        </w:rPr>
        <w:lastRenderedPageBreak/>
        <w:t>Niezależnie od wysokości kar</w:t>
      </w:r>
      <w:r w:rsidR="002C0C4A">
        <w:rPr>
          <w:szCs w:val="24"/>
        </w:rPr>
        <w:t xml:space="preserve"> </w:t>
      </w:r>
      <w:r w:rsidRPr="00224C31">
        <w:rPr>
          <w:szCs w:val="24"/>
        </w:rPr>
        <w:t>umownych określonych w ust 1 powyżej, Zamawiający zastrzega sobie prawo do dochodzenia odszkodowania w pełnej wysokości na zasadach określonych w Kodeksie Cywilnym.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6.</w:t>
      </w:r>
    </w:p>
    <w:p w:rsidR="00224C31" w:rsidRDefault="00224C31" w:rsidP="00A961E4">
      <w:pPr>
        <w:pStyle w:val="Standard"/>
        <w:jc w:val="both"/>
        <w:rPr>
          <w:b/>
          <w:bCs/>
          <w:sz w:val="27"/>
        </w:rPr>
      </w:pPr>
    </w:p>
    <w:p w:rsidR="00C23C6B" w:rsidRPr="00224C31" w:rsidRDefault="0031482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Niewykonanie jakichkolwiek zobowiązań umownych przez Zamawiającego, </w:t>
      </w:r>
      <w:r w:rsidR="00567462">
        <w:rPr>
          <w:rFonts w:eastAsiaTheme="minorHAnsi" w:cs="Times New Roman"/>
          <w:kern w:val="0"/>
          <w:szCs w:val="22"/>
          <w:lang w:eastAsia="en-US" w:bidi="ar-SA"/>
        </w:rPr>
        <w:br/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w szczególności dotyczących płatności, nie może być podstawą odmow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y świadczenia ze strony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, w szczególności w zakresie świadczeń serwisowych lub gwarancyjnych i nie wy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łącza odpowiedzialności Wykonawcy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z tego tytułu.</w:t>
      </w:r>
    </w:p>
    <w:p w:rsidR="00C23C6B" w:rsidRPr="00224C31" w:rsidRDefault="00D32AF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nie przysługuje prawo potrącenia wierzytelności przysługujących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>mu wobec Zamawiającego z wierzytelności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ami Zamawiającego wobec 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>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>Strony wyłączają możliwość dokonania cesji wierzyt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elności przysługujących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wobec Zamawiającego na rzecz osób trzecich.</w:t>
      </w:r>
    </w:p>
    <w:p w:rsidR="00C23C6B" w:rsidRDefault="00C23C6B" w:rsidP="00A961E4">
      <w:pPr>
        <w:pStyle w:val="Standard"/>
        <w:ind w:left="417"/>
        <w:jc w:val="both"/>
        <w:rPr>
          <w:sz w:val="27"/>
        </w:rPr>
      </w:pPr>
    </w:p>
    <w:p w:rsidR="00C23C6B" w:rsidRDefault="00C23C6B" w:rsidP="00A961E4">
      <w:pPr>
        <w:pStyle w:val="Standard"/>
        <w:ind w:left="417"/>
        <w:jc w:val="both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7</w:t>
      </w:r>
    </w:p>
    <w:p w:rsidR="00224C31" w:rsidRDefault="00224C31" w:rsidP="00A961E4">
      <w:pPr>
        <w:pStyle w:val="Standard"/>
        <w:jc w:val="both"/>
        <w:rPr>
          <w:b/>
          <w:bCs/>
          <w:sz w:val="27"/>
        </w:rPr>
      </w:pPr>
    </w:p>
    <w:p w:rsidR="00C23C6B" w:rsidRPr="00224C31" w:rsidRDefault="003309A8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bez pisemnej zgody Zamawiającego nie wolno przenosić żadnych praw ani obowiązków wynikających z niniejszej umowy na osoby trzecie.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W sprawach nieuregulowanych w niniejszej umowie zastosowanie mają przepisy Kodeksu cywilnego, ustawy prawo zamówień publicznych z dn. 29.01.2004 </w:t>
      </w:r>
      <w:r w:rsidR="0000327A">
        <w:rPr>
          <w:rFonts w:eastAsiaTheme="minorHAnsi" w:cs="Times New Roman"/>
          <w:kern w:val="0"/>
          <w:szCs w:val="22"/>
          <w:lang w:eastAsia="en-US" w:bidi="ar-SA"/>
        </w:rPr>
        <w:t>r. z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późniejszymi zmianami oraz akty wykonawcze do tych ustaw.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Wszystkie spory wynikające z realizacji niniejszej umowy, po wyczerpaniu możliwości ich 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>polubownego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załatwienia, rozstrzygać będzie Sąd właściwy miejscowo dla siedziby Zamawiającego.</w:t>
      </w:r>
    </w:p>
    <w:p w:rsidR="00C23C6B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dni, od powzięcia wiadomości o tych okolicznościach. Odstąpienie od niniejszej umowy powinno być dokonane w formie pisemnej pod rygorem nieważności.</w:t>
      </w:r>
      <w:r w:rsid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</w:p>
    <w:p w:rsidR="00224C31" w:rsidRDefault="00224C31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Zamawiającemu przysługuje prawo do odstąpienia od niniejszej umowy 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br/>
        <w:t>z przyc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zyn leżących po stronie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w przypadku rażącego naruszenia postanowień umownych, w szczególności</w:t>
      </w:r>
      <w:r>
        <w:rPr>
          <w:rFonts w:eastAsiaTheme="minorHAnsi" w:cs="Times New Roman"/>
          <w:kern w:val="0"/>
          <w:szCs w:val="22"/>
          <w:lang w:eastAsia="en-US" w:bidi="ar-SA"/>
        </w:rPr>
        <w:t>:</w:t>
      </w:r>
    </w:p>
    <w:p w:rsidR="00627604" w:rsidRPr="00627604" w:rsidRDefault="00314820" w:rsidP="00A961E4">
      <w:pPr>
        <w:pStyle w:val="Akapitzlist"/>
        <w:widowControl/>
        <w:numPr>
          <w:ilvl w:val="1"/>
          <w:numId w:val="25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 xml:space="preserve">gdy opóźnienie w wykonaniu przedmiotu umowy przekroczy 14 dni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br/>
      </w:r>
      <w:r w:rsid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w stosunku określonego terminu wykonania umowy,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</w:p>
    <w:p w:rsidR="00627604" w:rsidRPr="00627604" w:rsidRDefault="003309A8" w:rsidP="00A961E4">
      <w:pPr>
        <w:pStyle w:val="Akapitzlist"/>
        <w:widowControl/>
        <w:numPr>
          <w:ilvl w:val="1"/>
          <w:numId w:val="25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>
        <w:rPr>
          <w:rFonts w:eastAsiaTheme="minorHAnsi" w:cs="Times New Roman"/>
          <w:kern w:val="0"/>
          <w:szCs w:val="24"/>
          <w:lang w:eastAsia="en-US" w:bidi="ar-SA"/>
        </w:rPr>
        <w:t>gdy Wykonawca</w:t>
      </w:r>
      <w:r w:rsidR="00314820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wykonuje przedmiot umowy wadliwie w sposób sprzeczny </w:t>
      </w:r>
      <w:r w:rsid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567462">
        <w:rPr>
          <w:rFonts w:eastAsiaTheme="minorHAnsi" w:cs="Times New Roman"/>
          <w:kern w:val="0"/>
          <w:szCs w:val="24"/>
          <w:lang w:eastAsia="en-US" w:bidi="ar-SA"/>
        </w:rPr>
        <w:br/>
      </w:r>
      <w:r w:rsidR="00314820" w:rsidRPr="00627604">
        <w:rPr>
          <w:rFonts w:eastAsiaTheme="minorHAnsi" w:cs="Times New Roman"/>
          <w:kern w:val="0"/>
          <w:szCs w:val="24"/>
          <w:lang w:eastAsia="en-US" w:bidi="ar-SA"/>
        </w:rPr>
        <w:t>z umową.</w:t>
      </w:r>
    </w:p>
    <w:p w:rsidR="00C23C6B" w:rsidRPr="00627604" w:rsidRDefault="00314820" w:rsidP="00C16B6C">
      <w:pPr>
        <w:pStyle w:val="Akapitzlist"/>
        <w:widowControl/>
        <w:suppressAutoHyphens w:val="0"/>
        <w:autoSpaceDN/>
        <w:spacing w:after="160" w:line="259" w:lineRule="auto"/>
        <w:ind w:left="709"/>
        <w:jc w:val="both"/>
        <w:textAlignment w:val="auto"/>
        <w:rPr>
          <w:szCs w:val="24"/>
        </w:rPr>
      </w:pPr>
      <w:r w:rsidRPr="00627604">
        <w:rPr>
          <w:szCs w:val="24"/>
        </w:rPr>
        <w:t>W przypadku odstąpienia od umowy postanowienia § 5 niniejszej umowy</w:t>
      </w:r>
      <w:r w:rsidRPr="00627604">
        <w:rPr>
          <w:szCs w:val="24"/>
        </w:rPr>
        <w:br/>
        <w:t>pozostają wiążące dla stron.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t>Strony dopuszczają możliwość rozwiązania umowy za porozumieniem stron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t>Wszelkie zmiany i uzupełnienia umowy mogą być dokonywane wyłącznie pisemnymi aneksami podpisanymi przez strony pod rygorem nieważności.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lastRenderedPageBreak/>
        <w:t>Zamawiający przewiduje możliwość dokonania zmian postanowień niniejszej umowy w następującym zakresie:</w:t>
      </w:r>
    </w:p>
    <w:p w:rsidR="00C23C6B" w:rsidRPr="00627604" w:rsidRDefault="00314820" w:rsidP="00A961E4">
      <w:pPr>
        <w:pStyle w:val="Akapitzlist"/>
        <w:widowControl/>
        <w:numPr>
          <w:ilvl w:val="1"/>
          <w:numId w:val="26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>zmiany terminu realizacji lub odbioru przedmiotu umowy w przypadku</w:t>
      </w:r>
      <w:r w:rsidR="002C0C4A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wystąpienia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okoliczności, których nie można było przewidzieć w chwili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zawarcia umowy w szczególności:</w:t>
      </w:r>
    </w:p>
    <w:p w:rsidR="00C23C6B" w:rsidRPr="00627604" w:rsidRDefault="00314820" w:rsidP="00A961E4">
      <w:pPr>
        <w:pStyle w:val="Standard"/>
        <w:numPr>
          <w:ilvl w:val="0"/>
          <w:numId w:val="29"/>
        </w:numPr>
        <w:jc w:val="both"/>
      </w:pPr>
      <w:r w:rsidRPr="00627604">
        <w:t>wystąpienia zdarzeń siły wyższej,</w:t>
      </w:r>
    </w:p>
    <w:p w:rsidR="00BE0DE9" w:rsidRPr="00627604" w:rsidRDefault="00314820" w:rsidP="00A961E4">
      <w:pPr>
        <w:pStyle w:val="Standard"/>
        <w:numPr>
          <w:ilvl w:val="0"/>
          <w:numId w:val="29"/>
        </w:numPr>
        <w:jc w:val="both"/>
      </w:pPr>
      <w:r w:rsidRPr="0000327A">
        <w:t>gdy zaistnieje konieczność przerwania realizacji przedmiotu umowy z uwagi</w:t>
      </w:r>
      <w:r w:rsidR="002C0C4A" w:rsidRPr="0000327A">
        <w:t xml:space="preserve"> </w:t>
      </w:r>
      <w:r w:rsidR="008E3F4D" w:rsidRPr="0000327A">
        <w:t xml:space="preserve"> </w:t>
      </w:r>
      <w:r w:rsidRPr="0000327A">
        <w:t>na specyfikę działalności użytkownika</w:t>
      </w:r>
      <w:r w:rsidR="0000327A">
        <w:rPr>
          <w:color w:val="C00000"/>
        </w:rPr>
        <w:t>.</w:t>
      </w:r>
      <w:r w:rsidRPr="0000327A">
        <w:rPr>
          <w:color w:val="C00000"/>
        </w:rPr>
        <w:t xml:space="preserve"> </w:t>
      </w:r>
    </w:p>
    <w:p w:rsidR="00C23C6B" w:rsidRPr="00627604" w:rsidRDefault="00314820" w:rsidP="00A961E4">
      <w:pPr>
        <w:pStyle w:val="Akapitzlist"/>
        <w:widowControl/>
        <w:numPr>
          <w:ilvl w:val="1"/>
          <w:numId w:val="26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>zmiany dotyczące przedmiotu umowy w tym:</w:t>
      </w:r>
    </w:p>
    <w:p w:rsidR="00C23C6B" w:rsidRPr="00BE0DE9" w:rsidRDefault="00314820" w:rsidP="00A961E4">
      <w:pPr>
        <w:pStyle w:val="Standard"/>
        <w:numPr>
          <w:ilvl w:val="0"/>
          <w:numId w:val="29"/>
        </w:numPr>
        <w:jc w:val="both"/>
      </w:pPr>
      <w:r w:rsidRPr="00BE0DE9">
        <w:t>niedostępności na rynku sprzętu wskazanego w ofercie (zaprzestanie</w:t>
      </w:r>
      <w:r w:rsidR="002C0C4A" w:rsidRPr="00BE0DE9">
        <w:t xml:space="preserve">  </w:t>
      </w:r>
      <w:r w:rsidR="00627604" w:rsidRPr="00BE0DE9">
        <w:t xml:space="preserve"> </w:t>
      </w:r>
      <w:r w:rsidRPr="00BE0DE9">
        <w:t>produkcji, wycofanie z rynku),</w:t>
      </w:r>
    </w:p>
    <w:p w:rsidR="00F63348" w:rsidRDefault="00314820" w:rsidP="00A961E4">
      <w:pPr>
        <w:pStyle w:val="Standard"/>
        <w:numPr>
          <w:ilvl w:val="0"/>
          <w:numId w:val="29"/>
        </w:numPr>
        <w:jc w:val="both"/>
      </w:pPr>
      <w:r w:rsidRPr="00BE0DE9">
        <w:t>zmiany technologiczne spowodowane koniecznością zrealizowania przedmiotu umowy przy zastosowaniu innych rozwiązań technicznych ze względu na zmiany obowiązującego prawa.</w:t>
      </w:r>
    </w:p>
    <w:p w:rsidR="00C23C6B" w:rsidRPr="00BE0DE9" w:rsidRDefault="00314820" w:rsidP="00F63348">
      <w:pPr>
        <w:pStyle w:val="Standard"/>
        <w:jc w:val="both"/>
      </w:pPr>
      <w:r w:rsidRPr="00BE0DE9">
        <w:br/>
      </w:r>
    </w:p>
    <w:p w:rsidR="00C23C6B" w:rsidRPr="00F63348" w:rsidRDefault="00314820" w:rsidP="00A961E4">
      <w:pPr>
        <w:pStyle w:val="Standard"/>
        <w:jc w:val="center"/>
        <w:rPr>
          <w:b/>
          <w:bCs/>
          <w:sz w:val="27"/>
        </w:rPr>
      </w:pPr>
      <w:r w:rsidRPr="00F63348">
        <w:rPr>
          <w:b/>
          <w:bCs/>
          <w:sz w:val="27"/>
        </w:rPr>
        <w:t>§ 8</w:t>
      </w:r>
    </w:p>
    <w:p w:rsidR="001E6882" w:rsidRPr="00627604" w:rsidRDefault="001E6882" w:rsidP="00A961E4">
      <w:pPr>
        <w:pStyle w:val="Standard"/>
        <w:jc w:val="both"/>
        <w:rPr>
          <w:b/>
          <w:bCs/>
        </w:rPr>
      </w:pPr>
    </w:p>
    <w:p w:rsidR="00627604" w:rsidRDefault="00314820" w:rsidP="00A961E4">
      <w:pPr>
        <w:pStyle w:val="Standard"/>
        <w:tabs>
          <w:tab w:val="left" w:leader="dot" w:pos="9072"/>
        </w:tabs>
        <w:jc w:val="both"/>
      </w:pPr>
      <w:r w:rsidRPr="00627604">
        <w:t>Na podstawie art. 28 RODO (po rozpoczęciu stosowania RODO) SPZZOZ w Przysusze powierza</w:t>
      </w:r>
      <w:r w:rsidR="00627604">
        <w:t xml:space="preserve"> </w:t>
      </w:r>
      <w:r w:rsidR="00627604">
        <w:tab/>
      </w:r>
    </w:p>
    <w:p w:rsidR="00C23C6B" w:rsidRPr="00627604" w:rsidRDefault="00314820" w:rsidP="00A961E4">
      <w:pPr>
        <w:pStyle w:val="Standard"/>
        <w:jc w:val="both"/>
      </w:pPr>
      <w:r w:rsidRPr="00627604">
        <w:t>do przetwarzania dane osobowe Użytkowników w celu i zakresie niezbędnym do wykonania Umowy.</w:t>
      </w:r>
    </w:p>
    <w:p w:rsidR="00C23C6B" w:rsidRPr="00627604" w:rsidRDefault="00C23C6B" w:rsidP="00A961E4">
      <w:pPr>
        <w:pStyle w:val="Standard"/>
        <w:jc w:val="both"/>
      </w:pPr>
    </w:p>
    <w:p w:rsidR="00C23C6B" w:rsidRPr="00627604" w:rsidRDefault="00C23C6B" w:rsidP="00A961E4">
      <w:pPr>
        <w:pStyle w:val="Standard"/>
        <w:jc w:val="both"/>
      </w:pPr>
    </w:p>
    <w:p w:rsidR="00C23C6B" w:rsidRPr="00F63348" w:rsidRDefault="00314820" w:rsidP="00A961E4">
      <w:pPr>
        <w:pStyle w:val="Standard"/>
        <w:jc w:val="center"/>
        <w:rPr>
          <w:b/>
          <w:bCs/>
          <w:sz w:val="27"/>
        </w:rPr>
      </w:pPr>
      <w:r w:rsidRPr="00F63348">
        <w:rPr>
          <w:b/>
          <w:bCs/>
          <w:sz w:val="27"/>
        </w:rPr>
        <w:t>§ 9</w:t>
      </w:r>
    </w:p>
    <w:p w:rsidR="00C23C6B" w:rsidRPr="00627604" w:rsidRDefault="00314820" w:rsidP="00A961E4">
      <w:pPr>
        <w:pStyle w:val="Standard"/>
        <w:jc w:val="both"/>
      </w:pPr>
      <w:r w:rsidRPr="00627604">
        <w:t xml:space="preserve">Niniejszą umowę sporządzono w dwóch jednobrzmiących egzemplarzach po jednym </w:t>
      </w:r>
      <w:r w:rsidRPr="00627604">
        <w:br/>
        <w:t>dla każdej ze Stron.</w:t>
      </w:r>
    </w:p>
    <w:p w:rsidR="00C23C6B" w:rsidRPr="00627604" w:rsidRDefault="00C23C6B" w:rsidP="00A961E4">
      <w:pPr>
        <w:pStyle w:val="Standard"/>
        <w:jc w:val="both"/>
      </w:pPr>
    </w:p>
    <w:p w:rsidR="00C23C6B" w:rsidRPr="00627604" w:rsidRDefault="00314820" w:rsidP="00A961E4">
      <w:pPr>
        <w:pStyle w:val="Standard"/>
        <w:jc w:val="both"/>
      </w:pPr>
      <w:r w:rsidRPr="00627604">
        <w:t>Integralną część umowy stanowią:</w:t>
      </w:r>
    </w:p>
    <w:p w:rsidR="00C23C6B" w:rsidRP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  <w:r w:rsidRPr="00627604">
        <w:rPr>
          <w:bCs/>
        </w:rPr>
        <w:tab/>
      </w:r>
    </w:p>
    <w:p w:rsid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  <w:r w:rsidRPr="00627604">
        <w:rPr>
          <w:bCs/>
        </w:rPr>
        <w:tab/>
      </w:r>
    </w:p>
    <w:p w:rsidR="00567462" w:rsidRDefault="00567462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567462" w:rsidRDefault="00567462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84"/>
        <w:gridCol w:w="3257"/>
      </w:tblGrid>
      <w:tr w:rsidR="00313323" w:rsidTr="00313323">
        <w:tc>
          <w:tcPr>
            <w:tcW w:w="3321" w:type="dxa"/>
            <w:tcBorders>
              <w:top w:val="single" w:sz="4" w:space="0" w:color="auto"/>
            </w:tcBorders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  <w:r>
              <w:rPr>
                <w:bCs/>
              </w:rPr>
              <w:t>ZAMAWIAJĄCY</w:t>
            </w:r>
          </w:p>
          <w:p w:rsidR="00313323" w:rsidRDefault="00313323" w:rsidP="00A961E4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484" w:type="dxa"/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right"/>
              <w:rPr>
                <w:bCs/>
              </w:rPr>
            </w:pPr>
            <w:r>
              <w:rPr>
                <w:bCs/>
              </w:rPr>
              <w:t>WYKONAWCA</w:t>
            </w:r>
          </w:p>
          <w:p w:rsidR="00313323" w:rsidRDefault="00313323" w:rsidP="00A961E4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</w:tr>
    </w:tbl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sectPr w:rsidR="00313323" w:rsidSect="00E62D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24" w:rsidRDefault="00655524">
      <w:r>
        <w:separator/>
      </w:r>
    </w:p>
  </w:endnote>
  <w:endnote w:type="continuationSeparator" w:id="0">
    <w:p w:rsidR="00655524" w:rsidRDefault="006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5698"/>
      <w:docPartObj>
        <w:docPartGallery w:val="Page Numbers (Bottom of Page)"/>
        <w:docPartUnique/>
      </w:docPartObj>
    </w:sdtPr>
    <w:sdtEndPr/>
    <w:sdtContent>
      <w:p w:rsidR="0038670B" w:rsidRDefault="003867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73">
          <w:rPr>
            <w:noProof/>
          </w:rPr>
          <w:t>7</w:t>
        </w:r>
        <w:r>
          <w:fldChar w:fldCharType="end"/>
        </w:r>
      </w:p>
    </w:sdtContent>
  </w:sdt>
  <w:p w:rsidR="00C16B6C" w:rsidRDefault="00C16B6C" w:rsidP="00C16B6C">
    <w:pPr>
      <w:pStyle w:val="Stopka"/>
      <w:tabs>
        <w:tab w:val="clear" w:pos="4536"/>
        <w:tab w:val="clear" w:pos="9072"/>
        <w:tab w:val="left" w:pos="34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24" w:rsidRDefault="00655524">
      <w:r>
        <w:rPr>
          <w:color w:val="000000"/>
        </w:rPr>
        <w:separator/>
      </w:r>
    </w:p>
  </w:footnote>
  <w:footnote w:type="continuationSeparator" w:id="0">
    <w:p w:rsidR="00655524" w:rsidRDefault="0065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552"/>
    <w:multiLevelType w:val="multilevel"/>
    <w:tmpl w:val="0444F1D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321B62"/>
    <w:multiLevelType w:val="hybridMultilevel"/>
    <w:tmpl w:val="71764A8A"/>
    <w:lvl w:ilvl="0" w:tplc="46CC8B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5261B5"/>
    <w:multiLevelType w:val="multilevel"/>
    <w:tmpl w:val="29F4FE5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187027"/>
    <w:multiLevelType w:val="multilevel"/>
    <w:tmpl w:val="FDFAEBC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B055C0"/>
    <w:multiLevelType w:val="multilevel"/>
    <w:tmpl w:val="CE60DB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ABA35C2"/>
    <w:multiLevelType w:val="multilevel"/>
    <w:tmpl w:val="13DA131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462C8A"/>
    <w:multiLevelType w:val="multilevel"/>
    <w:tmpl w:val="D77A0F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FEE43DB"/>
    <w:multiLevelType w:val="multilevel"/>
    <w:tmpl w:val="113ED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936E88"/>
    <w:multiLevelType w:val="hybridMultilevel"/>
    <w:tmpl w:val="3EB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0B15"/>
    <w:multiLevelType w:val="multilevel"/>
    <w:tmpl w:val="CD9676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924C73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D2D07E5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D9B0B7E"/>
    <w:multiLevelType w:val="hybridMultilevel"/>
    <w:tmpl w:val="D17E7E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ED23C0"/>
    <w:multiLevelType w:val="multilevel"/>
    <w:tmpl w:val="F9283F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445259"/>
    <w:multiLevelType w:val="multilevel"/>
    <w:tmpl w:val="0204CB5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B89567D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FF34173"/>
    <w:multiLevelType w:val="multilevel"/>
    <w:tmpl w:val="113ED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EC6C84"/>
    <w:multiLevelType w:val="multilevel"/>
    <w:tmpl w:val="F9283F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EEC2749"/>
    <w:multiLevelType w:val="hybridMultilevel"/>
    <w:tmpl w:val="B62061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1B3FAF"/>
    <w:multiLevelType w:val="hybridMultilevel"/>
    <w:tmpl w:val="C7825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5624"/>
    <w:multiLevelType w:val="multilevel"/>
    <w:tmpl w:val="BFC6C01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EB06B76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3C3135"/>
    <w:multiLevelType w:val="hybridMultilevel"/>
    <w:tmpl w:val="D0386F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38716BA"/>
    <w:multiLevelType w:val="hybridMultilevel"/>
    <w:tmpl w:val="35BC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D97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E3432A"/>
    <w:multiLevelType w:val="multilevel"/>
    <w:tmpl w:val="B88C64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E523778"/>
    <w:multiLevelType w:val="hybridMultilevel"/>
    <w:tmpl w:val="70C6DE9C"/>
    <w:lvl w:ilvl="0" w:tplc="E1B45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ED72DA8"/>
    <w:multiLevelType w:val="hybridMultilevel"/>
    <w:tmpl w:val="672A44D8"/>
    <w:lvl w:ilvl="0" w:tplc="757ED9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C22E0A"/>
    <w:multiLevelType w:val="multilevel"/>
    <w:tmpl w:val="062C23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DF6806"/>
    <w:multiLevelType w:val="multilevel"/>
    <w:tmpl w:val="ED56AB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004F46"/>
    <w:multiLevelType w:val="hybridMultilevel"/>
    <w:tmpl w:val="47F4D7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E54A33"/>
    <w:multiLevelType w:val="hybridMultilevel"/>
    <w:tmpl w:val="6F964478"/>
    <w:lvl w:ilvl="0" w:tplc="46CC8B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0210C1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F030E08"/>
    <w:multiLevelType w:val="multilevel"/>
    <w:tmpl w:val="51F6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5754CCB"/>
    <w:multiLevelType w:val="multilevel"/>
    <w:tmpl w:val="A2DC61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8CC6EFD"/>
    <w:multiLevelType w:val="multilevel"/>
    <w:tmpl w:val="5330F39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34"/>
  </w:num>
  <w:num w:numId="4">
    <w:abstractNumId w:val="28"/>
  </w:num>
  <w:num w:numId="5">
    <w:abstractNumId w:val="20"/>
  </w:num>
  <w:num w:numId="6">
    <w:abstractNumId w:val="6"/>
  </w:num>
  <w:num w:numId="7">
    <w:abstractNumId w:val="25"/>
  </w:num>
  <w:num w:numId="8">
    <w:abstractNumId w:val="5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24"/>
  </w:num>
  <w:num w:numId="14">
    <w:abstractNumId w:val="12"/>
  </w:num>
  <w:num w:numId="15">
    <w:abstractNumId w:val="30"/>
  </w:num>
  <w:num w:numId="16">
    <w:abstractNumId w:val="14"/>
  </w:num>
  <w:num w:numId="17">
    <w:abstractNumId w:val="21"/>
  </w:num>
  <w:num w:numId="18">
    <w:abstractNumId w:val="10"/>
  </w:num>
  <w:num w:numId="19">
    <w:abstractNumId w:val="27"/>
  </w:num>
  <w:num w:numId="20">
    <w:abstractNumId w:val="11"/>
  </w:num>
  <w:num w:numId="21">
    <w:abstractNumId w:val="15"/>
  </w:num>
  <w:num w:numId="22">
    <w:abstractNumId w:val="26"/>
  </w:num>
  <w:num w:numId="23">
    <w:abstractNumId w:val="1"/>
  </w:num>
  <w:num w:numId="24">
    <w:abstractNumId w:val="31"/>
  </w:num>
  <w:num w:numId="25">
    <w:abstractNumId w:val="13"/>
  </w:num>
  <w:num w:numId="26">
    <w:abstractNumId w:val="17"/>
  </w:num>
  <w:num w:numId="27">
    <w:abstractNumId w:val="23"/>
  </w:num>
  <w:num w:numId="28">
    <w:abstractNumId w:val="19"/>
  </w:num>
  <w:num w:numId="29">
    <w:abstractNumId w:val="18"/>
  </w:num>
  <w:num w:numId="30">
    <w:abstractNumId w:val="22"/>
  </w:num>
  <w:num w:numId="31">
    <w:abstractNumId w:val="0"/>
  </w:num>
  <w:num w:numId="32">
    <w:abstractNumId w:val="3"/>
  </w:num>
  <w:num w:numId="33">
    <w:abstractNumId w:val="4"/>
  </w:num>
  <w:num w:numId="34">
    <w:abstractNumId w:val="8"/>
  </w:num>
  <w:num w:numId="35">
    <w:abstractNumId w:val="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B"/>
    <w:rsid w:val="0000327A"/>
    <w:rsid w:val="0000482D"/>
    <w:rsid w:val="000874F4"/>
    <w:rsid w:val="000A50E7"/>
    <w:rsid w:val="000A76AA"/>
    <w:rsid w:val="00190E15"/>
    <w:rsid w:val="001B3B68"/>
    <w:rsid w:val="001E6882"/>
    <w:rsid w:val="00224C31"/>
    <w:rsid w:val="00230124"/>
    <w:rsid w:val="002C0C4A"/>
    <w:rsid w:val="00313323"/>
    <w:rsid w:val="00314820"/>
    <w:rsid w:val="003309A8"/>
    <w:rsid w:val="0038670B"/>
    <w:rsid w:val="00436455"/>
    <w:rsid w:val="00495829"/>
    <w:rsid w:val="004B4952"/>
    <w:rsid w:val="00505CB7"/>
    <w:rsid w:val="00567462"/>
    <w:rsid w:val="00627604"/>
    <w:rsid w:val="00655524"/>
    <w:rsid w:val="00671E1F"/>
    <w:rsid w:val="00675475"/>
    <w:rsid w:val="007131CB"/>
    <w:rsid w:val="00741773"/>
    <w:rsid w:val="007B6C11"/>
    <w:rsid w:val="008507F7"/>
    <w:rsid w:val="00855116"/>
    <w:rsid w:val="008A3504"/>
    <w:rsid w:val="008E3F4D"/>
    <w:rsid w:val="00946647"/>
    <w:rsid w:val="00996651"/>
    <w:rsid w:val="009A53C1"/>
    <w:rsid w:val="009E0B42"/>
    <w:rsid w:val="009E25C7"/>
    <w:rsid w:val="00A961E4"/>
    <w:rsid w:val="00AA1F17"/>
    <w:rsid w:val="00B04358"/>
    <w:rsid w:val="00B8396D"/>
    <w:rsid w:val="00BE0DE9"/>
    <w:rsid w:val="00C16B6C"/>
    <w:rsid w:val="00C23C6B"/>
    <w:rsid w:val="00C63885"/>
    <w:rsid w:val="00D32AF0"/>
    <w:rsid w:val="00DA1351"/>
    <w:rsid w:val="00DC26D1"/>
    <w:rsid w:val="00E62DF4"/>
    <w:rsid w:val="00E81BD6"/>
    <w:rsid w:val="00E907DC"/>
    <w:rsid w:val="00E94478"/>
    <w:rsid w:val="00EE089E"/>
    <w:rsid w:val="00EF77C3"/>
    <w:rsid w:val="00F46F47"/>
    <w:rsid w:val="00F51E97"/>
    <w:rsid w:val="00F633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B3645B7-03FC-4BF3-B4D4-EDFD2E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paragraph" w:styleId="Akapitzlist">
    <w:name w:val="List Paragraph"/>
    <w:basedOn w:val="Normalny"/>
    <w:uiPriority w:val="34"/>
    <w:qFormat/>
    <w:rsid w:val="007B6C11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961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961E4"/>
    <w:rPr>
      <w:szCs w:val="21"/>
    </w:rPr>
  </w:style>
  <w:style w:type="table" w:styleId="Tabela-Siatka">
    <w:name w:val="Table Grid"/>
    <w:basedOn w:val="Standardowy"/>
    <w:uiPriority w:val="59"/>
    <w:rsid w:val="0056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C16B6C"/>
    <w:rPr>
      <w:rFonts w:ascii="Arial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8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85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AA1F17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AA1F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A5B4-32A0-419F-946C-09515273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2349</Words>
  <Characters>14097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Sławek Marasek</cp:lastModifiedBy>
  <cp:revision>3</cp:revision>
  <cp:lastPrinted>2019-01-11T10:13:00Z</cp:lastPrinted>
  <dcterms:created xsi:type="dcterms:W3CDTF">2019-01-22T12:47:00Z</dcterms:created>
  <dcterms:modified xsi:type="dcterms:W3CDTF">2019-01-22T12:49:00Z</dcterms:modified>
</cp:coreProperties>
</file>